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DD7A8D" w:rsidRDefault="001B7844" w:rsidP="001B7844">
      <w:pPr>
        <w:jc w:val="center"/>
        <w:rPr>
          <w:lang w:bidi="fa-IR"/>
        </w:rPr>
      </w:pPr>
      <w:bookmarkStart w:id="0" w:name="_GoBack"/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42629" wp14:editId="5688BFEB">
                <wp:simplePos x="0" y="0"/>
                <wp:positionH relativeFrom="margin">
                  <wp:posOffset>240632</wp:posOffset>
                </wp:positionH>
                <wp:positionV relativeFrom="paragraph">
                  <wp:posOffset>470168</wp:posOffset>
                </wp:positionV>
                <wp:extent cx="3604260" cy="2639683"/>
                <wp:effectExtent l="0" t="76200" r="91440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2639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0AB" w:rsidRPr="001B7844" w:rsidRDefault="00A510AB" w:rsidP="00A510AB">
                            <w:pPr>
                              <w:bidi/>
                              <w:rPr>
                                <w:rFonts w:cs="2  Titr"/>
                                <w:color w:val="C0000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 w:rsidRPr="001B7844">
                              <w:rPr>
                                <w:rFonts w:cs="2  Titr" w:hint="cs"/>
                                <w:color w:val="C0000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صاحبان فرآیند:</w:t>
                            </w:r>
                          </w:p>
                          <w:p w:rsidR="00A510AB" w:rsidRPr="001B7844" w:rsidRDefault="00A510AB" w:rsidP="00A510AB">
                            <w:pPr>
                              <w:bidi/>
                              <w:spacing w:after="0"/>
                              <w:rPr>
                                <w:rFonts w:ascii="IranNastaliq" w:hAnsi="IranNastaliq" w:cs="B Nazanin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 w:rsidRPr="001B7844">
                              <w:rPr>
                                <w:rFonts w:ascii="IranNastaliq" w:hAnsi="IranNastaliq" w:cs="B Nazanin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t>1-فرخنده محمودی</w:t>
                            </w:r>
                            <w:r w:rsidRPr="001B7844">
                              <w:rPr>
                                <w:rFonts w:ascii="IranNastaliq" w:hAnsi="IranNastaliq" w:cs="B Nazanin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br/>
                              <w:t>2-سیده فریبا موسوی</w:t>
                            </w:r>
                            <w:r w:rsidRPr="001B7844">
                              <w:rPr>
                                <w:rFonts w:ascii="IranNastaliq" w:hAnsi="IranNastaliq" w:cs="B Nazanin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br/>
                              <w:t>3- سمیرا زارعی</w:t>
                            </w:r>
                            <w:r w:rsidRPr="001B7844">
                              <w:rPr>
                                <w:rFonts w:ascii="IranNastaliq" w:hAnsi="IranNastaliq" w:cs="B Nazanin"/>
                                <w:b/>
                                <w:bCs/>
                                <w:sz w:val="38"/>
                                <w:szCs w:val="38"/>
                                <w:rtl/>
                                <w:lang w:bidi="fa-IR"/>
                              </w:rPr>
                              <w:br/>
                              <w:t>4- معصوم جهان پور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42629" id="AutoShape 3" o:spid="_x0000_s1026" style="position:absolute;left:0;text-align:left;margin-left:18.95pt;margin-top:37pt;width:283.8pt;height:2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" fillcolor="white [3201]" strokecolor="#95b3d7 [1940]" strokeweight="1pt">
                <v:fill color2="#b8cce4 [1300]" focus="100%" type="gradient"/>
                <v:shadow on="t" color="#243f60 [1604]" opacity=".5" offset="6pt,-6pt"/>
                <v:textbox>
                  <w:txbxContent>
                    <w:p w:rsidR="00A510AB" w:rsidRPr="001B7844" w:rsidRDefault="00A510AB" w:rsidP="00A510AB">
                      <w:pPr>
                        <w:bidi/>
                        <w:rPr>
                          <w:rFonts w:cs="2  Titr"/>
                          <w:color w:val="C00000"/>
                          <w:sz w:val="38"/>
                          <w:szCs w:val="38"/>
                          <w:rtl/>
                          <w:lang w:bidi="fa-IR"/>
                        </w:rPr>
                      </w:pPr>
                      <w:r w:rsidRPr="001B7844">
                        <w:rPr>
                          <w:rFonts w:cs="2  Titr" w:hint="cs"/>
                          <w:color w:val="C00000"/>
                          <w:sz w:val="38"/>
                          <w:szCs w:val="38"/>
                          <w:rtl/>
                          <w:lang w:bidi="fa-IR"/>
                        </w:rPr>
                        <w:t>صاحبان فرآیند:</w:t>
                      </w:r>
                    </w:p>
                    <w:p w:rsidR="00A510AB" w:rsidRPr="001B7844" w:rsidRDefault="00A510AB" w:rsidP="00A510AB">
                      <w:pPr>
                        <w:bidi/>
                        <w:spacing w:after="0"/>
                        <w:rPr>
                          <w:rFonts w:ascii="IranNastaliq" w:hAnsi="IranNastaliq" w:cs="B Nazanin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</w:pPr>
                      <w:r w:rsidRPr="001B7844">
                        <w:rPr>
                          <w:rFonts w:ascii="IranNastaliq" w:hAnsi="IranNastaliq" w:cs="B Nazanin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t>1-فرخنده محمودی</w:t>
                      </w:r>
                      <w:r w:rsidRPr="001B7844">
                        <w:rPr>
                          <w:rFonts w:ascii="IranNastaliq" w:hAnsi="IranNastaliq" w:cs="B Nazanin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br/>
                        <w:t>2-سیده فریبا موسوی</w:t>
                      </w:r>
                      <w:r w:rsidRPr="001B7844">
                        <w:rPr>
                          <w:rFonts w:ascii="IranNastaliq" w:hAnsi="IranNastaliq" w:cs="B Nazanin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br/>
                        <w:t>3- سمیرا زارعی</w:t>
                      </w:r>
                      <w:r w:rsidRPr="001B7844">
                        <w:rPr>
                          <w:rFonts w:ascii="IranNastaliq" w:hAnsi="IranNastaliq" w:cs="B Nazanin"/>
                          <w:b/>
                          <w:bCs/>
                          <w:sz w:val="38"/>
                          <w:szCs w:val="38"/>
                          <w:rtl/>
                          <w:lang w:bidi="fa-IR"/>
                        </w:rPr>
                        <w:br/>
                        <w:t>4- معصوم جهان پور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object w:dxaOrig="8762" w:dyaOrig="2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38pt;height:1053pt" o:ole="">
            <v:imagedata r:id="rId7" o:title=""/>
          </v:shape>
          <o:OLEObject Type="Embed" ProgID="Visio.Drawing.15" ShapeID="_x0000_i1057" DrawAspect="Content" ObjectID="_1643884218" r:id="rId8"/>
        </w:object>
      </w:r>
      <w:bookmarkEnd w:id="0"/>
    </w:p>
    <w:sectPr w:rsidR="00DD7A8D" w:rsidSect="001B7844">
      <w:headerReference w:type="default" r:id="rId9"/>
      <w:pgSz w:w="16839" w:h="23814" w:code="8"/>
      <w:pgMar w:top="720" w:right="720" w:bottom="720" w:left="72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96" w:rsidRDefault="00BB1296" w:rsidP="00DD7A8D">
      <w:pPr>
        <w:spacing w:after="0" w:line="240" w:lineRule="auto"/>
      </w:pPr>
      <w:r>
        <w:separator/>
      </w:r>
    </w:p>
  </w:endnote>
  <w:endnote w:type="continuationSeparator" w:id="0">
    <w:p w:rsidR="00BB1296" w:rsidRDefault="00BB1296" w:rsidP="00DD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96" w:rsidRDefault="00BB1296" w:rsidP="00DD7A8D">
      <w:pPr>
        <w:spacing w:after="0" w:line="240" w:lineRule="auto"/>
      </w:pPr>
      <w:r>
        <w:separator/>
      </w:r>
    </w:p>
  </w:footnote>
  <w:footnote w:type="continuationSeparator" w:id="0">
    <w:p w:rsidR="00BB1296" w:rsidRDefault="00BB1296" w:rsidP="00DD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C0" w:rsidRDefault="00635A6C" w:rsidP="00FA1EC0">
    <w:pPr>
      <w:pStyle w:val="Header"/>
      <w:tabs>
        <w:tab w:val="clear" w:pos="4680"/>
        <w:tab w:val="clear" w:pos="9360"/>
        <w:tab w:val="left" w:pos="10620"/>
      </w:tabs>
      <w:bidi/>
      <w:jc w:val="cent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48524</wp:posOffset>
              </wp:positionV>
              <wp:extent cx="2993366" cy="704850"/>
              <wp:effectExtent l="76200" t="0" r="17145" b="952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3366" cy="704850"/>
                      </a:xfrm>
                      <a:prstGeom prst="snip2Diag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FA1EC0" w:rsidRPr="001B7844" w:rsidRDefault="00FA1EC0" w:rsidP="001B7844">
                          <w:pPr>
                            <w:pStyle w:val="Header"/>
                            <w:bidi/>
                            <w:jc w:val="center"/>
                            <w:rPr>
                              <w:rFonts w:cs="B Titr"/>
                              <w:color w:val="0D0D0D" w:themeColor="text1" w:themeTint="F2"/>
                              <w:sz w:val="32"/>
                              <w:szCs w:val="32"/>
                              <w:lang w:bidi="fa-IR"/>
                              <w14:glow w14:rad="228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B7844">
                            <w:rPr>
                              <w:rFonts w:cs="B Titr" w:hint="cs"/>
                              <w:bCs/>
                              <w:color w:val="0D0D0D" w:themeColor="text1" w:themeTint="F2"/>
                              <w:sz w:val="32"/>
                              <w:szCs w:val="32"/>
                              <w:rtl/>
                              <w:lang w:bidi="fa-IR"/>
                              <w14:glow w14:rad="228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فرآیند شناسایی</w:t>
                          </w:r>
                          <w:r w:rsidR="001B7844" w:rsidRPr="001B7844">
                            <w:rPr>
                              <w:rFonts w:cs="B Titr" w:hint="cs"/>
                              <w:bCs/>
                              <w:color w:val="0D0D0D" w:themeColor="text1" w:themeTint="F2"/>
                              <w:sz w:val="32"/>
                              <w:szCs w:val="32"/>
                              <w:rtl/>
                              <w:lang w:bidi="fa-IR"/>
                              <w14:glow w14:rad="228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بیماران بی بضاعت</w:t>
                          </w:r>
                          <w:r w:rsidRPr="001B7844">
                            <w:rPr>
                              <w:rFonts w:cs="B Titr"/>
                              <w:bCs/>
                              <w:color w:val="0D0D0D" w:themeColor="text1" w:themeTint="F2"/>
                              <w:sz w:val="32"/>
                              <w:szCs w:val="32"/>
                              <w:rtl/>
                              <w:lang w:bidi="fa-IR"/>
                              <w14:glow w14:rad="228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  <w:p w:rsidR="00FA1EC0" w:rsidRPr="001B7844" w:rsidRDefault="00FA1EC0">
                          <w:pPr>
                            <w:rPr>
                              <w:color w:val="0D0D0D" w:themeColor="text1" w:themeTint="F2"/>
                              <w14:glow w14:rad="2286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7" style="position:absolute;left:0;text-align:left;margin-left:0;margin-top:3.8pt;width:235.7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993366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" adj="-11796480,,5400" path="m,l2875889,r117477,117477l2993366,704850r,l117477,704850,,587373,,xe" strokecolor="#c00000" strokeweight="1.5pt">
              <v:stroke joinstyle="miter"/>
              <v:shadow on="t" opacity=".5" offset="-6pt,6pt"/>
              <v:formulas/>
              <v:path o:connecttype="custom" o:connectlocs="0,0;2875889,0;2993366,117477;2993366,704850;2993366,704850;117477,704850;0,587373;0,0" o:connectangles="0,0,0,0,0,0,0,0" textboxrect="0,0,2993366,704850"/>
              <v:textbox>
                <w:txbxContent>
                  <w:p w:rsidR="00FA1EC0" w:rsidRPr="001B7844" w:rsidRDefault="00FA1EC0" w:rsidP="001B7844">
                    <w:pPr>
                      <w:pStyle w:val="Header"/>
                      <w:bidi/>
                      <w:jc w:val="center"/>
                      <w:rPr>
                        <w:rFonts w:cs="B Titr"/>
                        <w:color w:val="0D0D0D" w:themeColor="text1" w:themeTint="F2"/>
                        <w:sz w:val="32"/>
                        <w:szCs w:val="32"/>
                        <w:lang w:bidi="fa-IR"/>
                        <w14:glow w14:rad="228600">
                          <w14:schemeClr w14:val="accent6">
                            <w14:alpha w14:val="60000"/>
                            <w14:satMod w14:val="175000"/>
                          </w14:schemeClr>
                        </w14:glow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B7844">
                      <w:rPr>
                        <w:rFonts w:cs="B Titr" w:hint="cs"/>
                        <w:bCs/>
                        <w:color w:val="0D0D0D" w:themeColor="text1" w:themeTint="F2"/>
                        <w:sz w:val="32"/>
                        <w:szCs w:val="32"/>
                        <w:rtl/>
                        <w:lang w:bidi="fa-IR"/>
                        <w14:glow w14:rad="228600">
                          <w14:schemeClr w14:val="accent6">
                            <w14:alpha w14:val="60000"/>
                            <w14:satMod w14:val="175000"/>
                          </w14:schemeClr>
                        </w14:glow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فرآیند شناسایی</w:t>
                    </w:r>
                    <w:r w:rsidR="001B7844" w:rsidRPr="001B7844">
                      <w:rPr>
                        <w:rFonts w:cs="B Titr" w:hint="cs"/>
                        <w:bCs/>
                        <w:color w:val="0D0D0D" w:themeColor="text1" w:themeTint="F2"/>
                        <w:sz w:val="32"/>
                        <w:szCs w:val="32"/>
                        <w:rtl/>
                        <w:lang w:bidi="fa-IR"/>
                        <w14:glow w14:rad="228600">
                          <w14:schemeClr w14:val="accent6">
                            <w14:alpha w14:val="60000"/>
                            <w14:satMod w14:val="175000"/>
                          </w14:schemeClr>
                        </w14:glow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بیماران بی بضاعت</w:t>
                    </w:r>
                    <w:r w:rsidRPr="001B7844">
                      <w:rPr>
                        <w:rFonts w:cs="B Titr"/>
                        <w:bCs/>
                        <w:color w:val="0D0D0D" w:themeColor="text1" w:themeTint="F2"/>
                        <w:sz w:val="32"/>
                        <w:szCs w:val="32"/>
                        <w:rtl/>
                        <w:lang w:bidi="fa-IR"/>
                        <w14:glow w14:rad="228600">
                          <w14:schemeClr w14:val="accent6">
                            <w14:alpha w14:val="60000"/>
                            <w14:satMod w14:val="175000"/>
                          </w14:schemeClr>
                        </w14:glow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</w:p>
                  <w:p w:rsidR="00FA1EC0" w:rsidRPr="001B7844" w:rsidRDefault="00FA1EC0">
                    <w:pPr>
                      <w:rPr>
                        <w:color w:val="0D0D0D" w:themeColor="text1" w:themeTint="F2"/>
                        <w14:glow w14:rad="228600">
                          <w14:schemeClr w14:val="accent6">
                            <w14:alpha w14:val="60000"/>
                            <w14:satMod w14:val="175000"/>
                          </w14:schemeClr>
                        </w14:glow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A1EC0" w:rsidRDefault="00FA1EC0" w:rsidP="00FA1EC0">
    <w:pPr>
      <w:pStyle w:val="Header"/>
      <w:tabs>
        <w:tab w:val="clear" w:pos="4680"/>
        <w:tab w:val="clear" w:pos="9360"/>
        <w:tab w:val="left" w:pos="10620"/>
      </w:tabs>
    </w:pPr>
  </w:p>
  <w:p w:rsidR="00FA1EC0" w:rsidRDefault="00FA1EC0" w:rsidP="00FA1EC0">
    <w:pPr>
      <w:pStyle w:val="Header"/>
      <w:tabs>
        <w:tab w:val="clear" w:pos="4680"/>
        <w:tab w:val="clear" w:pos="9360"/>
        <w:tab w:val="left" w:pos="10620"/>
      </w:tabs>
    </w:pPr>
  </w:p>
  <w:p w:rsidR="00FA1EC0" w:rsidRDefault="00FA1EC0" w:rsidP="00FA1EC0">
    <w:pPr>
      <w:pStyle w:val="Header"/>
      <w:tabs>
        <w:tab w:val="clear" w:pos="4680"/>
        <w:tab w:val="clear" w:pos="9360"/>
        <w:tab w:val="left" w:pos="10620"/>
      </w:tabs>
    </w:pPr>
  </w:p>
  <w:p w:rsidR="00FA1EC0" w:rsidRPr="00FA1EC0" w:rsidRDefault="00FA1EC0" w:rsidP="00FA1EC0">
    <w:pPr>
      <w:pStyle w:val="Header"/>
      <w:tabs>
        <w:tab w:val="clear" w:pos="4680"/>
        <w:tab w:val="clear" w:pos="9360"/>
        <w:tab w:val="left" w:pos="10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8">
      <o:colormru v:ext="edit" colors="#ecfcd2"/>
      <o:colormenu v:ext="edit" fillcolor="none [671]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E"/>
    <w:rsid w:val="00021054"/>
    <w:rsid w:val="001B7844"/>
    <w:rsid w:val="003741C4"/>
    <w:rsid w:val="00616818"/>
    <w:rsid w:val="00635A6C"/>
    <w:rsid w:val="009D4C98"/>
    <w:rsid w:val="00A510AB"/>
    <w:rsid w:val="00BB1296"/>
    <w:rsid w:val="00C93ABE"/>
    <w:rsid w:val="00CC0C5F"/>
    <w:rsid w:val="00D62AB3"/>
    <w:rsid w:val="00DD7A8D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ru v:ext="edit" colors="#ecfcd2"/>
      <o:colormenu v:ext="edit" fillcolor="none [671]" strokecolor="#c00000"/>
    </o:shapedefaults>
    <o:shapelayout v:ext="edit">
      <o:idmap v:ext="edit" data="1"/>
    </o:shapelayout>
  </w:shapeDefaults>
  <w:decimalSymbol w:val="."/>
  <w:listSeparator w:val=";"/>
  <w15:docId w15:val="{9036FB68-FDAC-4F4A-9772-FB2E3A9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8D"/>
  </w:style>
  <w:style w:type="paragraph" w:styleId="Footer">
    <w:name w:val="footer"/>
    <w:basedOn w:val="Normal"/>
    <w:link w:val="FooterChar"/>
    <w:uiPriority w:val="99"/>
    <w:unhideWhenUsed/>
    <w:rsid w:val="00DD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E145-4AB7-4E36-9DAA-F0616814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HIS-Admin</cp:lastModifiedBy>
  <cp:revision>4</cp:revision>
  <dcterms:created xsi:type="dcterms:W3CDTF">2020-02-22T10:02:00Z</dcterms:created>
  <dcterms:modified xsi:type="dcterms:W3CDTF">2020-02-22T10:14:00Z</dcterms:modified>
</cp:coreProperties>
</file>